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F64B" w14:textId="77777777" w:rsidR="0054589D" w:rsidRDefault="0054589D" w:rsidP="00282866">
      <w:pPr>
        <w:pStyle w:val="a0"/>
        <w:rPr>
          <w:lang w:val="sq-AL"/>
        </w:rPr>
      </w:pPr>
    </w:p>
    <w:p w14:paraId="0D698293" w14:textId="77777777" w:rsidR="0054589D" w:rsidRPr="0054589D" w:rsidRDefault="0054589D" w:rsidP="0054589D">
      <w:pPr>
        <w:rPr>
          <w:lang w:val="sq-AL"/>
        </w:rPr>
      </w:pPr>
    </w:p>
    <w:p w14:paraId="23C30763" w14:textId="77777777" w:rsidR="0054589D" w:rsidRPr="0054589D" w:rsidRDefault="0054589D" w:rsidP="0054589D">
      <w:pPr>
        <w:rPr>
          <w:lang w:val="sq-AL"/>
        </w:rPr>
      </w:pPr>
    </w:p>
    <w:p w14:paraId="14250935" w14:textId="1EEFE4C2" w:rsidR="0054589D" w:rsidRPr="00EC6F92" w:rsidRDefault="0054589D" w:rsidP="00EC6F92">
      <w:pPr>
        <w:jc w:val="left"/>
        <w:rPr>
          <w:rFonts w:ascii="StobiSerif Medium" w:hAnsi="StobiSerif Medium"/>
          <w:b/>
        </w:rPr>
      </w:pPr>
      <w:r w:rsidRPr="0054589D">
        <w:rPr>
          <w:rFonts w:ascii="StobiSerif Medium" w:hAnsi="StobiSerif Medium"/>
          <w:b/>
        </w:rPr>
        <w:t xml:space="preserve">       </w:t>
      </w:r>
    </w:p>
    <w:p w14:paraId="6BDEE35C" w14:textId="77777777" w:rsidR="0054589D" w:rsidRPr="00EC6F92" w:rsidRDefault="0054589D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7DDEF9C3" w14:textId="2112BA4E" w:rsidR="00EC6F92" w:rsidRPr="00EC6F92" w:rsidRDefault="0054589D" w:rsidP="00EC6F92">
      <w:pPr>
        <w:jc w:val="center"/>
        <w:rPr>
          <w:rFonts w:ascii="StobiSerif Regular" w:hAnsi="StobiSerif Regular"/>
          <w:b/>
          <w:sz w:val="22"/>
          <w:szCs w:val="22"/>
        </w:rPr>
      </w:pPr>
      <w:r w:rsidRPr="00EC6F92">
        <w:rPr>
          <w:rFonts w:ascii="StobiSerif Regular" w:hAnsi="StobiSerif Regular"/>
          <w:sz w:val="22"/>
          <w:szCs w:val="22"/>
          <w:lang w:val="sq-AL"/>
        </w:rPr>
        <w:tab/>
      </w:r>
      <w:r w:rsidR="00EC6F92" w:rsidRPr="00EC6F92">
        <w:rPr>
          <w:rFonts w:ascii="StobiSerif Regular" w:hAnsi="StobiSerif Regular"/>
          <w:b/>
          <w:sz w:val="22"/>
          <w:szCs w:val="22"/>
        </w:rPr>
        <w:t>МИНИСТЕРСТВО ЗА СОЦИЈАЛНА ПОЛИТИКА, ДЕМОГРАФИЈА И МЛАДИ</w:t>
      </w:r>
    </w:p>
    <w:p w14:paraId="6E20AE6A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en-US"/>
        </w:rPr>
      </w:pPr>
    </w:p>
    <w:p w14:paraId="76D00D05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u w:val="single"/>
          <w:lang w:val="en-US"/>
        </w:rPr>
      </w:pPr>
      <w:r w:rsidRPr="00EC6F92">
        <w:rPr>
          <w:rFonts w:ascii="StobiSerif Regular" w:hAnsi="StobiSerif Regular"/>
          <w:b/>
          <w:sz w:val="22"/>
          <w:szCs w:val="22"/>
          <w:u w:val="single"/>
        </w:rPr>
        <w:t xml:space="preserve">ПРИЈАВА ЗА ФИНАНСИСКА ПОДДРШКА НА ЗДРУЖЕНИЈА И ФОНДАЦИИ </w:t>
      </w:r>
    </w:p>
    <w:p w14:paraId="2690640A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/>
          <w:b/>
          <w:sz w:val="22"/>
          <w:szCs w:val="22"/>
          <w:u w:val="single"/>
          <w:lang w:val="ru-RU"/>
        </w:rPr>
      </w:pPr>
    </w:p>
    <w:p w14:paraId="0C5AAAC7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u w:val="single"/>
          <w:lang w:val="en-US"/>
        </w:rPr>
      </w:pPr>
    </w:p>
    <w:tbl>
      <w:tblPr>
        <w:tblW w:w="994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3"/>
        <w:gridCol w:w="3720"/>
        <w:gridCol w:w="831"/>
        <w:gridCol w:w="3521"/>
      </w:tblGrid>
      <w:tr w:rsidR="00EC6F92" w:rsidRPr="00EC6F92" w14:paraId="1B78DFAB" w14:textId="77777777" w:rsidTr="00EC6F92">
        <w:trPr>
          <w:trHeight w:val="580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6514A" w14:textId="77777777" w:rsidR="00EC6F92" w:rsidRPr="00EC6F92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</w:p>
          <w:p w14:paraId="437931D0" w14:textId="77777777" w:rsidR="00EC6F92" w:rsidRPr="00EC6F92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b/>
                <w:sz w:val="22"/>
                <w:szCs w:val="22"/>
              </w:rPr>
              <w:t>ОПШТИ ПОДАТОЦИ ЗА ЗДРУЖЕНИЕТО /ФОНДАЦИЈАТА</w:t>
            </w:r>
          </w:p>
        </w:tc>
      </w:tr>
      <w:tr w:rsidR="00EC6F92" w:rsidRPr="00EC6F92" w14:paraId="4A924380" w14:textId="77777777" w:rsidTr="00EC6F92">
        <w:trPr>
          <w:trHeight w:val="75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29543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b/>
                <w:sz w:val="22"/>
                <w:lang w:val="mk-MK"/>
              </w:rPr>
              <w:t>Име на здружението /фондацијата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164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7C1DC83E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46E1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Правен статус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4CD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sym w:font="Wingdings" w:char="F0A8"/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Здружение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FA6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sym w:font="Wingdings" w:char="F0A8"/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Фондација</w:t>
            </w:r>
          </w:p>
        </w:tc>
      </w:tr>
      <w:tr w:rsidR="00EC6F92" w:rsidRPr="00EC6F92" w14:paraId="7D073E55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7E16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Место на регистрацијата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031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(општина)</w:t>
            </w:r>
          </w:p>
        </w:tc>
      </w:tr>
      <w:tr w:rsidR="00EC6F92" w:rsidRPr="00EC6F92" w14:paraId="32F3E156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F50B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Датум на регистрација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76D8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дд.мм.гггг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>)</w:t>
            </w:r>
          </w:p>
        </w:tc>
      </w:tr>
      <w:tr w:rsidR="00EC6F92" w:rsidRPr="00EC6F92" w14:paraId="01BAE3CB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861CE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Единствен матичен број</w:t>
            </w:r>
            <w:r w:rsidRPr="00EC6F92">
              <w:rPr>
                <w:rFonts w:ascii="StobiSerif Regular" w:hAnsi="StobiSerif Regular"/>
                <w:sz w:val="22"/>
              </w:rPr>
              <w:t xml:space="preserve">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F334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(ЕМБС)</w:t>
            </w:r>
          </w:p>
        </w:tc>
      </w:tr>
      <w:tr w:rsidR="00EC6F92" w:rsidRPr="00EC6F92" w14:paraId="1885CFC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18450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Единствен даночен број</w:t>
            </w:r>
            <w:r w:rsidRPr="00EC6F92">
              <w:rPr>
                <w:rFonts w:ascii="StobiSerif Regular" w:hAnsi="StobiSerif Regular"/>
                <w:sz w:val="22"/>
              </w:rPr>
              <w:t xml:space="preserve">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D94B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(EДБ)</w:t>
            </w:r>
          </w:p>
        </w:tc>
      </w:tr>
      <w:tr w:rsidR="00EC6F92" w:rsidRPr="00EC6F92" w14:paraId="30AF9B63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04A8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Број на жиро сметка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D7A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</w:p>
        </w:tc>
      </w:tr>
      <w:tr w:rsidR="00EC6F92" w:rsidRPr="00EC6F92" w14:paraId="53833C02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8E52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Банка депонент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2BE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</w:p>
        </w:tc>
      </w:tr>
      <w:tr w:rsidR="00EC6F92" w:rsidRPr="00EC6F92" w14:paraId="5495BFC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2004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Адреса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EAF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(улица, број, општина-град)</w:t>
            </w:r>
          </w:p>
        </w:tc>
      </w:tr>
      <w:tr w:rsidR="00EC6F92" w:rsidRPr="00EC6F92" w14:paraId="51602553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B756A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Телефонски број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C7E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</w:p>
        </w:tc>
      </w:tr>
      <w:tr w:rsidR="00EC6F92" w:rsidRPr="00EC6F92" w14:paraId="2D74AEC6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84BC0A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Електронска адреса (e-</w:t>
            </w:r>
            <w:proofErr w:type="spellStart"/>
            <w:r w:rsidRPr="00EC6F92">
              <w:rPr>
                <w:rFonts w:ascii="StobiSerif Regular" w:hAnsi="StobiSerif Regular"/>
                <w:sz w:val="22"/>
                <w:lang w:val="mk-MK"/>
              </w:rPr>
              <w:t>mail</w:t>
            </w:r>
            <w:proofErr w:type="spellEnd"/>
            <w:r w:rsidRPr="00EC6F92">
              <w:rPr>
                <w:rFonts w:ascii="StobiSerif Regular" w:hAnsi="StobiSerif Regular"/>
                <w:sz w:val="22"/>
                <w:lang w:val="mk-MK"/>
              </w:rPr>
              <w:t>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223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</w:p>
        </w:tc>
      </w:tr>
      <w:tr w:rsidR="00EC6F92" w:rsidRPr="00EC6F92" w14:paraId="0DCB42E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1B56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</w:rPr>
              <w:t>Web-site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13A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Link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>)</w:t>
            </w:r>
          </w:p>
        </w:tc>
      </w:tr>
      <w:tr w:rsidR="00EC6F92" w:rsidRPr="00EC6F92" w14:paraId="3A3FF96E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30D2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</w:rPr>
              <w:t>Facebook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4ED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Link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) </w:t>
            </w:r>
          </w:p>
        </w:tc>
      </w:tr>
      <w:tr w:rsidR="00EC6F92" w:rsidRPr="00EC6F92" w14:paraId="610FC990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C8E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Лице за контакт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F62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(име и презиме)</w:t>
            </w:r>
          </w:p>
        </w:tc>
      </w:tr>
      <w:tr w:rsidR="00EC6F92" w:rsidRPr="00EC6F92" w14:paraId="566FB821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B4848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Електронска адреса (e-</w:t>
            </w:r>
            <w:proofErr w:type="spellStart"/>
            <w:r w:rsidRPr="00EC6F92">
              <w:rPr>
                <w:rFonts w:ascii="StobiSerif Regular" w:hAnsi="StobiSerif Regular"/>
                <w:sz w:val="22"/>
                <w:lang w:val="mk-MK"/>
              </w:rPr>
              <w:t>mail</w:t>
            </w:r>
            <w:proofErr w:type="spellEnd"/>
            <w:r w:rsidRPr="00EC6F92">
              <w:rPr>
                <w:rFonts w:ascii="StobiSerif Regular" w:hAnsi="StobiSerif Regular"/>
                <w:sz w:val="22"/>
                <w:lang w:val="mk-MK"/>
              </w:rPr>
              <w:t>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2D6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6229D66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7A26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lastRenderedPageBreak/>
              <w:t>Телефонски број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025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</w:p>
        </w:tc>
      </w:tr>
      <w:tr w:rsidR="00EC6F92" w:rsidRPr="00EC6F92" w14:paraId="4B6F590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31AE3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Ниво на дејствување на организацијата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5EC4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23D29E9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80505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Главен сектор на делување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441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352733F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B062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Човечки ресурси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DAC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(број на вработени, хонорарно ангажирани лица и волонтер)</w:t>
            </w:r>
          </w:p>
        </w:tc>
      </w:tr>
      <w:tr w:rsidR="00EC6F92" w:rsidRPr="00EC6F92" w14:paraId="3FF75F0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1547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Претходно искуство и спроведени проекти во областа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285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068335B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4E6DC" w14:textId="1DAF5620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 xml:space="preserve">Годишен буџет во </w:t>
            </w:r>
            <w:r w:rsidRPr="00EC6F92">
              <w:rPr>
                <w:rFonts w:ascii="StobiSerif Regular" w:hAnsi="StobiSerif Regular"/>
                <w:sz w:val="22"/>
                <w:lang w:val="en-US"/>
              </w:rPr>
              <w:t>202</w:t>
            </w:r>
            <w:r w:rsidR="00C950D1">
              <w:rPr>
                <w:rFonts w:ascii="StobiSerif Regular" w:hAnsi="StobiSerif Regular"/>
                <w:sz w:val="22"/>
                <w:lang w:val="mk-MK"/>
              </w:rPr>
              <w:t>4</w:t>
            </w:r>
            <w:r w:rsidRPr="00EC6F92">
              <w:rPr>
                <w:rFonts w:ascii="StobiSerif Regular" w:hAnsi="StobiSerif Regular"/>
                <w:sz w:val="22"/>
                <w:lang w:val="mk-MK"/>
              </w:rPr>
              <w:t xml:space="preserve"> година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790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0FDB174A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6319194B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54EC40EA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1867552E" w14:textId="77777777" w:rsidTr="00EC6F92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065C0" w14:textId="77777777" w:rsidR="00EC6F92" w:rsidRPr="00EC6F92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</w:p>
          <w:p w14:paraId="743C6065" w14:textId="77777777" w:rsidR="00EC6F92" w:rsidRPr="00EC6F92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  <w:r w:rsidRPr="00EC6F92">
              <w:rPr>
                <w:rFonts w:ascii="StobiSerif Regular" w:hAnsi="StobiSerif Regular"/>
                <w:b/>
                <w:sz w:val="22"/>
                <w:szCs w:val="22"/>
              </w:rPr>
              <w:t>ПРЕДЛОГ-ПРОЕКТ</w:t>
            </w:r>
          </w:p>
          <w:p w14:paraId="4B4B0764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en-US"/>
              </w:rPr>
            </w:pPr>
          </w:p>
        </w:tc>
      </w:tr>
      <w:tr w:rsidR="00EC6F92" w:rsidRPr="00EC6F92" w14:paraId="1EDA9900" w14:textId="77777777" w:rsidTr="00EC6F92">
        <w:trPr>
          <w:trHeight w:val="55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3B94F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Назив на проектот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821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5F3D5CBB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C54C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Времетраење на проектот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ACC9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(во месеци)</w:t>
            </w:r>
          </w:p>
        </w:tc>
      </w:tr>
      <w:tr w:rsidR="00EC6F92" w:rsidRPr="00EC6F92" w14:paraId="3103829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B573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Планирана временска рамка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88D1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дд.мм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. – 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дд.мм.гггг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>)</w:t>
            </w:r>
          </w:p>
        </w:tc>
      </w:tr>
      <w:tr w:rsidR="00EC6F92" w:rsidRPr="00EC6F92" w14:paraId="1DF87FFF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6557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 xml:space="preserve">Ниво на дејствување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CCD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(национално – регионално – локално)</w:t>
            </w:r>
          </w:p>
        </w:tc>
      </w:tr>
      <w:tr w:rsidR="00EC6F92" w:rsidRPr="00EC6F92" w14:paraId="387FD30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3263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i/>
                <w:sz w:val="22"/>
              </w:rPr>
            </w:pPr>
            <w:r w:rsidRPr="00EC6F92">
              <w:rPr>
                <w:rFonts w:ascii="StobiSerif Regular" w:hAnsi="StobiSerif Regular"/>
                <w:i/>
                <w:sz w:val="22"/>
                <w:lang w:val="mk-MK"/>
              </w:rPr>
              <w:t>-</w:t>
            </w:r>
            <w:r w:rsidRPr="00EC6F92">
              <w:rPr>
                <w:rFonts w:ascii="StobiSerif Regular" w:hAnsi="StobiSerif Regular"/>
                <w:sz w:val="22"/>
                <w:lang w:val="mk-MK"/>
              </w:rPr>
              <w:t>образложение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D7E2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(Одредете го регионот, општините или заедниците кои ќе имаат придобивка од активностите)</w:t>
            </w:r>
          </w:p>
        </w:tc>
      </w:tr>
      <w:tr w:rsidR="00EC6F92" w:rsidRPr="00EC6F92" w14:paraId="4B14871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F191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160282F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7967F282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Оправданост</w:t>
            </w:r>
          </w:p>
          <w:p w14:paraId="23CF53D3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63CF7D0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1F0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(Накратко опишете го актуелниот проблем на кој се однесува проектот и кои се потребите на целната група,) </w:t>
            </w:r>
          </w:p>
        </w:tc>
      </w:tr>
      <w:tr w:rsidR="00EC6F92" w:rsidRPr="00EC6F92" w14:paraId="174BD602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FABC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3BBE38D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lastRenderedPageBreak/>
              <w:t>Целна/и група/и</w:t>
            </w:r>
          </w:p>
          <w:p w14:paraId="0B96EBC5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945F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lastRenderedPageBreak/>
              <w:t>(Наведете ги чинителите на кои се однесува проектот)</w:t>
            </w:r>
          </w:p>
        </w:tc>
      </w:tr>
      <w:tr w:rsidR="00EC6F92" w:rsidRPr="00EC6F92" w14:paraId="59B5D1F2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DC7DE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4FC971E1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Општа цел</w:t>
            </w:r>
          </w:p>
          <w:p w14:paraId="7E22A39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11EAFCC7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09D3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(Наведете ја општата цел на проектот)</w:t>
            </w:r>
          </w:p>
        </w:tc>
      </w:tr>
      <w:tr w:rsidR="00EC6F92" w:rsidRPr="00EC6F92" w14:paraId="341FD3B8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4192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628546F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Специфична цел(и)</w:t>
            </w:r>
          </w:p>
          <w:p w14:paraId="2DFFE66B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4D37604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441C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(Наведете ја/ги специфичните цели на проектот)</w:t>
            </w:r>
          </w:p>
        </w:tc>
      </w:tr>
      <w:tr w:rsidR="00EC6F92" w:rsidRPr="00EC6F92" w14:paraId="2C18C38C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A02C0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4F184F7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72ADB8F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0D9E8832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Резултат(и)</w:t>
            </w:r>
          </w:p>
          <w:p w14:paraId="15DBA854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26D560E7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5535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(Ве молиме наведете ги и 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нумерирајте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ги резултатите на проектот)</w:t>
            </w:r>
          </w:p>
        </w:tc>
      </w:tr>
      <w:tr w:rsidR="00EC6F92" w:rsidRPr="00EC6F92" w14:paraId="0669ED68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29DE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5E40DB7E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7931678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775DC8C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Активности</w:t>
            </w:r>
          </w:p>
          <w:p w14:paraId="63ECB4F0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0AE64703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3F3F002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020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(Ве молиме наведете ги и 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нумерирајте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ги активностите, со план за нивно спроведување)</w:t>
            </w:r>
          </w:p>
        </w:tc>
      </w:tr>
      <w:tr w:rsidR="00EC6F92" w:rsidRPr="00EC6F92" w14:paraId="16B0212F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552F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350CEA0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4B7B0B00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Релевантност</w:t>
            </w:r>
          </w:p>
          <w:p w14:paraId="4A61CD8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2516754F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1331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(Ве молиме накратко опишете ја релевантноста на предложениот проект согласно целите и приоритетите на огласот</w:t>
            </w:r>
          </w:p>
        </w:tc>
      </w:tr>
      <w:tr w:rsidR="00EC6F92" w:rsidRPr="00EC6F92" w14:paraId="46C89212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5CE81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5A00212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Заштита и безбедност</w:t>
            </w:r>
          </w:p>
          <w:p w14:paraId="52058DFE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3A25308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6A0F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(Ве молиме накратко објаснете како ќе се 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осигурате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дека лицата вклучени во спроведувањето на активностите и корисниците нема да бидат директно изложени на </w:t>
            </w:r>
            <w:proofErr w:type="spellStart"/>
            <w:r w:rsidRPr="00EC6F92">
              <w:rPr>
                <w:rFonts w:ascii="StobiSerif Regular" w:hAnsi="StobiSerif Regular"/>
                <w:sz w:val="22"/>
                <w:szCs w:val="22"/>
              </w:rPr>
              <w:t>коронавирусот</w:t>
            </w:r>
            <w:proofErr w:type="spellEnd"/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и на ризик од инфекција)</w:t>
            </w:r>
          </w:p>
        </w:tc>
      </w:tr>
      <w:tr w:rsidR="00EC6F92" w:rsidRPr="00EC6F92" w14:paraId="7ECB8ACD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8A777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565D3B6C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51BD8B1B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 xml:space="preserve">Соработка </w:t>
            </w:r>
          </w:p>
          <w:p w14:paraId="6F8E61B9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  <w:p w14:paraId="4447EB05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FF8D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  <w:lang w:val="en-GB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lastRenderedPageBreak/>
              <w:t>(Ве молиме наведете дали и како други граѓански организации и/или други релевантни чинители (локална самоуправа, локални/државни институции) ќе бидат вклучени во спроведување на активностите).</w:t>
            </w:r>
          </w:p>
        </w:tc>
      </w:tr>
      <w:tr w:rsidR="00EC6F92" w:rsidRPr="00EC6F92" w14:paraId="21F6FDD2" w14:textId="77777777" w:rsidTr="00EC6F92">
        <w:trPr>
          <w:trHeight w:val="29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8DEB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Буџет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299C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I Човечки ресурси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DAD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денари</w:t>
            </w:r>
          </w:p>
        </w:tc>
      </w:tr>
      <w:tr w:rsidR="00EC6F92" w:rsidRPr="00EC6F92" w14:paraId="62D8BA99" w14:textId="77777777" w:rsidTr="00EC6F92">
        <w:trPr>
          <w:trHeight w:val="290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2F11" w14:textId="77777777" w:rsidR="00EC6F92" w:rsidRPr="00EC6F92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en-GB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77B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II Оперативни трошоци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E64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денари</w:t>
            </w:r>
          </w:p>
        </w:tc>
      </w:tr>
      <w:tr w:rsidR="00EC6F92" w:rsidRPr="00EC6F92" w14:paraId="1D5C757F" w14:textId="77777777" w:rsidTr="00EC6F92">
        <w:trPr>
          <w:trHeight w:val="289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93B" w14:textId="77777777" w:rsidR="00EC6F92" w:rsidRPr="00EC6F92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en-GB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A9F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III Директни трошоци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C599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денари</w:t>
            </w:r>
          </w:p>
        </w:tc>
      </w:tr>
      <w:tr w:rsidR="00EC6F92" w:rsidRPr="00EC6F92" w14:paraId="2F953DE9" w14:textId="77777777" w:rsidTr="00EC6F92">
        <w:trPr>
          <w:trHeight w:val="289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6B9" w14:textId="77777777" w:rsidR="00EC6F92" w:rsidRPr="00EC6F92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en-GB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333F" w14:textId="77777777" w:rsidR="00EC6F92" w:rsidRPr="00EC6F92" w:rsidRDefault="00EC6F92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b/>
                <w:sz w:val="22"/>
                <w:szCs w:val="22"/>
              </w:rPr>
              <w:t>Вкупно (I+II+III)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474" w14:textId="77777777" w:rsidR="00EC6F92" w:rsidRPr="00EC6F92" w:rsidRDefault="00EC6F92">
            <w:pPr>
              <w:jc w:val="right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денари</w:t>
            </w:r>
          </w:p>
        </w:tc>
      </w:tr>
      <w:tr w:rsidR="00EC6F92" w:rsidRPr="00EC6F92" w14:paraId="56780CCF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4F295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Барање за грант</w:t>
            </w:r>
          </w:p>
          <w:p w14:paraId="208AF6ED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(во денари)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FCD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EC6F92" w:rsidRPr="00EC6F92" w14:paraId="69FADB6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04A06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  <w:lang w:val="mk-MK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Кофинансирање</w:t>
            </w:r>
          </w:p>
          <w:p w14:paraId="7874A670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(во денари)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3DC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(ако е применливо)</w:t>
            </w:r>
          </w:p>
        </w:tc>
      </w:tr>
      <w:tr w:rsidR="00EC6F92" w:rsidRPr="00EC6F92" w14:paraId="1F955B52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C0A988" w14:textId="77777777" w:rsidR="00EC6F92" w:rsidRPr="00EC6F92" w:rsidRDefault="00EC6F92">
            <w:pPr>
              <w:pStyle w:val="Tabela"/>
              <w:rPr>
                <w:rFonts w:ascii="StobiSerif Regular" w:hAnsi="StobiSerif Regular"/>
                <w:sz w:val="22"/>
              </w:rPr>
            </w:pPr>
            <w:r w:rsidRPr="00EC6F92">
              <w:rPr>
                <w:rFonts w:ascii="StobiSerif Regular" w:hAnsi="StobiSerif Regular"/>
                <w:sz w:val="22"/>
                <w:lang w:val="mk-MK"/>
              </w:rPr>
              <w:t>Вкупен буџет на проектот</w:t>
            </w:r>
            <w:r w:rsidRPr="00EC6F92">
              <w:rPr>
                <w:rFonts w:ascii="StobiSerif Regular" w:hAnsi="StobiSerif Regular"/>
                <w:sz w:val="22"/>
                <w:lang w:val="mk-MK"/>
              </w:rPr>
              <w:br/>
              <w:t xml:space="preserve">(во денари)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A472" w14:textId="77777777" w:rsidR="00EC6F92" w:rsidRPr="00EC6F92" w:rsidRDefault="00EC6F92">
            <w:pPr>
              <w:jc w:val="right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(барање за грант + ако е применливо, кофинансирање)</w:t>
            </w:r>
          </w:p>
        </w:tc>
      </w:tr>
      <w:tr w:rsidR="00EC6F92" w:rsidRPr="00EC6F92" w14:paraId="1E042030" w14:textId="77777777" w:rsidTr="00EC6F92">
        <w:trPr>
          <w:trHeight w:val="227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D0B37" w14:textId="77777777" w:rsidR="00EC6F92" w:rsidRPr="00EC6F92" w:rsidRDefault="00EC6F92">
            <w:pPr>
              <w:pStyle w:val="Tabela"/>
              <w:jc w:val="center"/>
              <w:rPr>
                <w:rFonts w:ascii="StobiSerif Regular" w:hAnsi="StobiSerif Regular"/>
                <w:sz w:val="22"/>
                <w:lang w:val="mk-MK"/>
              </w:rPr>
            </w:pPr>
          </w:p>
        </w:tc>
      </w:tr>
    </w:tbl>
    <w:p w14:paraId="1F5397CC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en-US"/>
        </w:rPr>
      </w:pPr>
    </w:p>
    <w:p w14:paraId="64F33616" w14:textId="77777777" w:rsidR="00EC6F92" w:rsidRPr="00EC6F92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6781"/>
      </w:tblGrid>
      <w:tr w:rsidR="00EC6F92" w:rsidRPr="00EC6F92" w14:paraId="5A1A2FE5" w14:textId="77777777" w:rsidTr="00EC6F92">
        <w:trPr>
          <w:trHeight w:val="1050"/>
          <w:jc w:val="center"/>
        </w:trPr>
        <w:tc>
          <w:tcPr>
            <w:tcW w:w="3960" w:type="dxa"/>
            <w:vMerge w:val="restart"/>
          </w:tcPr>
          <w:p w14:paraId="616EE70C" w14:textId="77777777" w:rsidR="00EC6F92" w:rsidRPr="00EC6F92" w:rsidRDefault="00EC6F92">
            <w:pPr>
              <w:tabs>
                <w:tab w:val="left" w:pos="840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76A29744" w14:textId="7ED3470C" w:rsidR="00EC6F92" w:rsidRPr="00EC6F92" w:rsidRDefault="00EC6F92">
            <w:pPr>
              <w:tabs>
                <w:tab w:val="left" w:pos="840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______________, __. __. </w:t>
            </w:r>
            <w:r w:rsidRPr="00EC6F92">
              <w:rPr>
                <w:rFonts w:ascii="StobiSerif Regular" w:hAnsi="StobiSerif Regular"/>
                <w:sz w:val="22"/>
                <w:szCs w:val="22"/>
                <w:lang w:val="en-US"/>
              </w:rPr>
              <w:t>202</w:t>
            </w:r>
            <w:r>
              <w:rPr>
                <w:rFonts w:ascii="StobiSerif Regular" w:hAnsi="StobiSerif Regular"/>
                <w:sz w:val="22"/>
                <w:szCs w:val="22"/>
              </w:rPr>
              <w:t>5</w:t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год.</w:t>
            </w:r>
          </w:p>
          <w:p w14:paraId="5691F8B9" w14:textId="77777777" w:rsidR="00EC6F92" w:rsidRPr="00EC6F92" w:rsidRDefault="00EC6F92">
            <w:pPr>
              <w:tabs>
                <w:tab w:val="left" w:pos="840"/>
              </w:tabs>
              <w:spacing w:after="120"/>
              <w:ind w:left="180" w:hanging="108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    (Место)          </w:t>
            </w:r>
            <w:r w:rsidRPr="00EC6F92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   (датум)  </w:t>
            </w:r>
          </w:p>
          <w:p w14:paraId="38FFB623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44FB29E4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7282ED1C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23CF50D9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35D4A1B" w14:textId="77777777" w:rsidR="00EC6F92" w:rsidRPr="00EC6F92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6233" w:type="dxa"/>
          </w:tcPr>
          <w:p w14:paraId="0CF0CD45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  <w:p w14:paraId="0CFF9348" w14:textId="77777777" w:rsidR="00EC6F92" w:rsidRPr="00EC6F92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417"/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  <w:lang w:val="en-US"/>
              </w:rPr>
              <w:t>___________________________</w:t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>____</w:t>
            </w:r>
            <w:r w:rsidRPr="00EC6F92">
              <w:rPr>
                <w:rFonts w:ascii="StobiSerif Regular" w:hAnsi="StobiSerif Regular"/>
                <w:sz w:val="22"/>
                <w:szCs w:val="22"/>
                <w:lang w:val="en-US"/>
              </w:rPr>
              <w:t>_____</w:t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>____________________</w:t>
            </w:r>
          </w:p>
          <w:p w14:paraId="43C1E202" w14:textId="188087E7" w:rsidR="00EC6F92" w:rsidRPr="00EC6F92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852"/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(име, презиме и функција на овластеното лице за застапување на здружението/фон</w:t>
            </w:r>
            <w:r w:rsidR="00290C37">
              <w:rPr>
                <w:rFonts w:ascii="StobiSerif Regular" w:hAnsi="StobiSerif Regular"/>
                <w:sz w:val="22"/>
                <w:szCs w:val="22"/>
              </w:rPr>
              <w:t>д</w:t>
            </w:r>
            <w:r w:rsidRPr="00EC6F92">
              <w:rPr>
                <w:rFonts w:ascii="StobiSerif Regular" w:hAnsi="StobiSerif Regular"/>
                <w:sz w:val="22"/>
                <w:szCs w:val="22"/>
              </w:rPr>
              <w:t>ацијата)</w:t>
            </w:r>
          </w:p>
          <w:p w14:paraId="0008510E" w14:textId="77777777" w:rsidR="00EC6F92" w:rsidRPr="00EC6F92" w:rsidRDefault="00EC6F92">
            <w:pPr>
              <w:tabs>
                <w:tab w:val="left" w:pos="-90"/>
                <w:tab w:val="num" w:pos="0"/>
                <w:tab w:val="left" w:pos="1276"/>
              </w:tabs>
              <w:spacing w:after="120"/>
              <w:ind w:left="249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М.П.</w:t>
            </w:r>
          </w:p>
        </w:tc>
      </w:tr>
      <w:tr w:rsidR="00EC6F92" w:rsidRPr="00EC6F92" w14:paraId="16824D4B" w14:textId="77777777" w:rsidTr="00EC6F92">
        <w:trPr>
          <w:trHeight w:val="1275"/>
          <w:jc w:val="center"/>
        </w:trPr>
        <w:tc>
          <w:tcPr>
            <w:tcW w:w="0" w:type="auto"/>
            <w:vMerge/>
            <w:vAlign w:val="center"/>
            <w:hideMark/>
          </w:tcPr>
          <w:p w14:paraId="39AC4BAB" w14:textId="77777777" w:rsidR="00EC6F92" w:rsidRPr="00EC6F92" w:rsidRDefault="00EC6F92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6233" w:type="dxa"/>
          </w:tcPr>
          <w:p w14:paraId="21DFC0AE" w14:textId="77777777" w:rsidR="00EC6F92" w:rsidRPr="00EC6F92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>________________________________</w:t>
            </w:r>
          </w:p>
          <w:p w14:paraId="1FEF99B9" w14:textId="77777777" w:rsidR="00EC6F92" w:rsidRPr="00EC6F92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rFonts w:ascii="StobiSerif Regular" w:hAnsi="StobiSerif Regular"/>
                <w:sz w:val="22"/>
                <w:szCs w:val="22"/>
              </w:rPr>
            </w:pPr>
            <w:r w:rsidRPr="00EC6F92">
              <w:rPr>
                <w:rFonts w:ascii="StobiSerif Regular" w:hAnsi="StobiSerif Regular"/>
                <w:sz w:val="22"/>
                <w:szCs w:val="22"/>
              </w:rPr>
              <w:t xml:space="preserve"> (Потпис)</w:t>
            </w:r>
          </w:p>
          <w:p w14:paraId="45E8FEC3" w14:textId="77777777" w:rsidR="00EC6F92" w:rsidRPr="00EC6F92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1FDBF08B" w14:textId="77777777" w:rsidR="00EC6F92" w:rsidRPr="00EC6F92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/>
          <w:sz w:val="22"/>
          <w:szCs w:val="22"/>
        </w:rPr>
      </w:pP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  <w:t xml:space="preserve"> </w:t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  <w:r w:rsidRPr="00EC6F92">
        <w:rPr>
          <w:rFonts w:ascii="StobiSerif Regular" w:hAnsi="StobiSerif Regular"/>
          <w:sz w:val="22"/>
          <w:szCs w:val="22"/>
        </w:rPr>
        <w:tab/>
      </w:r>
    </w:p>
    <w:p w14:paraId="53A7C41C" w14:textId="77777777" w:rsidR="00EC6F92" w:rsidRPr="00EC6F92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 w:cs="Arial"/>
          <w:sz w:val="22"/>
          <w:szCs w:val="22"/>
        </w:rPr>
      </w:pPr>
    </w:p>
    <w:p w14:paraId="661B482D" w14:textId="77777777" w:rsidR="00EC6F92" w:rsidRPr="00EC6F92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 w:cs="Arial"/>
          <w:sz w:val="22"/>
          <w:szCs w:val="22"/>
        </w:rPr>
      </w:pPr>
    </w:p>
    <w:p w14:paraId="60C52799" w14:textId="3FACD6AA" w:rsidR="0054589D" w:rsidRPr="00EC6F92" w:rsidRDefault="0054589D" w:rsidP="0054589D">
      <w:pPr>
        <w:tabs>
          <w:tab w:val="left" w:pos="1935"/>
        </w:tabs>
        <w:rPr>
          <w:rFonts w:ascii="StobiSerif Regular" w:hAnsi="StobiSerif Regular"/>
          <w:sz w:val="22"/>
          <w:szCs w:val="22"/>
          <w:lang w:val="sq-AL"/>
        </w:rPr>
      </w:pPr>
    </w:p>
    <w:p w14:paraId="068CF712" w14:textId="77777777" w:rsidR="00DC797B" w:rsidRPr="00EC6F92" w:rsidRDefault="00DC797B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68EF22E3" w14:textId="77777777" w:rsidR="0096794B" w:rsidRPr="00EC6F92" w:rsidRDefault="0096794B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391A44E4" w14:textId="77777777" w:rsidR="0096794B" w:rsidRPr="00EC6F92" w:rsidRDefault="0096794B" w:rsidP="0054589D">
      <w:pPr>
        <w:rPr>
          <w:rFonts w:ascii="StobiSerif Regular" w:hAnsi="StobiSerif Regular"/>
          <w:sz w:val="22"/>
          <w:szCs w:val="22"/>
          <w:lang w:val="sq-AL"/>
        </w:rPr>
      </w:pPr>
    </w:p>
    <w:sectPr w:rsidR="0096794B" w:rsidRPr="00EC6F92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3CF9" w14:textId="77777777" w:rsidR="00492FEE" w:rsidRDefault="00492FEE" w:rsidP="00DC5C24">
      <w:r>
        <w:separator/>
      </w:r>
    </w:p>
  </w:endnote>
  <w:endnote w:type="continuationSeparator" w:id="0">
    <w:p w14:paraId="20CE5612" w14:textId="77777777" w:rsidR="00492FEE" w:rsidRDefault="00492FE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за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социјална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политика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демографија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и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млади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Македонија</w:t>
                          </w:r>
                          <w:proofErr w:type="spellEnd"/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96CB" w14:textId="77777777" w:rsidR="00492FEE" w:rsidRDefault="00492FEE" w:rsidP="00DC5C24">
      <w:r>
        <w:separator/>
      </w:r>
    </w:p>
  </w:footnote>
  <w:footnote w:type="continuationSeparator" w:id="0">
    <w:p w14:paraId="6CE3583A" w14:textId="77777777" w:rsidR="00492FEE" w:rsidRDefault="00492FE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2A2" w14:textId="77777777" w:rsidR="00DC797B" w:rsidRPr="000F2E5D" w:rsidRDefault="00000000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r w:rsidR="0063516A" w:rsidRPr="0063516A">
                            <w:t xml:space="preserve">Сектор </w:t>
                          </w:r>
                          <w:r w:rsidR="00EE1AE0">
                            <w:t>млади</w:t>
                          </w:r>
                          <w:bookmarkEnd w:id="0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r w:rsidR="0063516A" w:rsidRPr="0063516A">
                      <w:t xml:space="preserve">Сектор </w:t>
                    </w:r>
                    <w:r w:rsidR="00EE1AE0">
                      <w:t>млади</w:t>
                    </w:r>
                    <w:bookmarkEnd w:id="2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8E6" w14:textId="77777777" w:rsidR="00DC797B" w:rsidRPr="000F2E5D" w:rsidRDefault="00000000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78607">
    <w:abstractNumId w:val="9"/>
  </w:num>
  <w:num w:numId="2" w16cid:durableId="7758753">
    <w:abstractNumId w:val="7"/>
  </w:num>
  <w:num w:numId="3" w16cid:durableId="2116973515">
    <w:abstractNumId w:val="6"/>
  </w:num>
  <w:num w:numId="4" w16cid:durableId="1010958710">
    <w:abstractNumId w:val="5"/>
  </w:num>
  <w:num w:numId="5" w16cid:durableId="558516224">
    <w:abstractNumId w:val="4"/>
  </w:num>
  <w:num w:numId="6" w16cid:durableId="2082170164">
    <w:abstractNumId w:val="8"/>
  </w:num>
  <w:num w:numId="7" w16cid:durableId="83963820">
    <w:abstractNumId w:val="3"/>
  </w:num>
  <w:num w:numId="8" w16cid:durableId="184947994">
    <w:abstractNumId w:val="2"/>
  </w:num>
  <w:num w:numId="9" w16cid:durableId="2106027358">
    <w:abstractNumId w:val="1"/>
  </w:num>
  <w:num w:numId="10" w16cid:durableId="1350108378">
    <w:abstractNumId w:val="0"/>
  </w:num>
  <w:num w:numId="11" w16cid:durableId="1910072004">
    <w:abstractNumId w:val="12"/>
  </w:num>
  <w:num w:numId="12" w16cid:durableId="1287659398">
    <w:abstractNumId w:val="10"/>
  </w:num>
  <w:num w:numId="13" w16cid:durableId="1799567726">
    <w:abstractNumId w:val="13"/>
  </w:num>
  <w:num w:numId="14" w16cid:durableId="1767800330">
    <w:abstractNumId w:val="14"/>
  </w:num>
  <w:num w:numId="15" w16cid:durableId="1430272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2D3"/>
    <w:rsid w:val="00082E53"/>
    <w:rsid w:val="00083FFA"/>
    <w:rsid w:val="00087308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23BD"/>
    <w:rsid w:val="00204192"/>
    <w:rsid w:val="00204561"/>
    <w:rsid w:val="002061E0"/>
    <w:rsid w:val="00206E2E"/>
    <w:rsid w:val="0020754D"/>
    <w:rsid w:val="00207FE6"/>
    <w:rsid w:val="00212A62"/>
    <w:rsid w:val="0021328A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0C37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2CEA"/>
    <w:rsid w:val="00352D7D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FE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0BC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41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60CB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5B38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67757"/>
    <w:rsid w:val="00B70469"/>
    <w:rsid w:val="00B72EE0"/>
    <w:rsid w:val="00B73958"/>
    <w:rsid w:val="00B762E8"/>
    <w:rsid w:val="00B765C2"/>
    <w:rsid w:val="00B766CE"/>
    <w:rsid w:val="00B82AE7"/>
    <w:rsid w:val="00B832B8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50D1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AB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6F92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paragraph" w:customStyle="1" w:styleId="Tabela">
    <w:name w:val="Tabela"/>
    <w:basedOn w:val="Normal"/>
    <w:qFormat/>
    <w:rsid w:val="00EC6F92"/>
    <w:pPr>
      <w:suppressAutoHyphens w:val="0"/>
      <w:jc w:val="left"/>
    </w:pPr>
    <w:rPr>
      <w:rFonts w:ascii="Arial" w:eastAsia="Calibri" w:hAnsi="Arial"/>
      <w:sz w:val="20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9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Eleonora Jovanovic</cp:lastModifiedBy>
  <cp:revision>21</cp:revision>
  <cp:lastPrinted>2019-02-08T14:47:00Z</cp:lastPrinted>
  <dcterms:created xsi:type="dcterms:W3CDTF">2025-03-27T12:53:00Z</dcterms:created>
  <dcterms:modified xsi:type="dcterms:W3CDTF">2025-08-01T12:32:00Z</dcterms:modified>
</cp:coreProperties>
</file>